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48" w:rsidRPr="00121248" w:rsidRDefault="00121248" w:rsidP="0012124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24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21248" w:rsidRPr="00121248" w:rsidRDefault="00121248" w:rsidP="0012124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248">
        <w:rPr>
          <w:rFonts w:ascii="Times New Roman" w:eastAsia="Calibri" w:hAnsi="Times New Roman" w:cs="Times New Roman"/>
          <w:sz w:val="24"/>
          <w:szCs w:val="24"/>
        </w:rPr>
        <w:t xml:space="preserve">«Ульяновский государственный педагогический </w:t>
      </w:r>
      <w:proofErr w:type="gramStart"/>
      <w:r w:rsidRPr="00121248">
        <w:rPr>
          <w:rFonts w:ascii="Times New Roman" w:eastAsia="Calibri" w:hAnsi="Times New Roman" w:cs="Times New Roman"/>
          <w:sz w:val="24"/>
          <w:szCs w:val="24"/>
        </w:rPr>
        <w:t>университет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48">
        <w:rPr>
          <w:rFonts w:ascii="Times New Roman" w:eastAsia="Calibri" w:hAnsi="Times New Roman" w:cs="Times New Roman"/>
          <w:sz w:val="24"/>
          <w:szCs w:val="24"/>
        </w:rPr>
        <w:t xml:space="preserve"> имени</w:t>
      </w:r>
      <w:proofErr w:type="gramEnd"/>
      <w:r w:rsidRPr="00121248">
        <w:rPr>
          <w:rFonts w:ascii="Times New Roman" w:eastAsia="Calibri" w:hAnsi="Times New Roman" w:cs="Times New Roman"/>
          <w:sz w:val="24"/>
          <w:szCs w:val="24"/>
        </w:rPr>
        <w:t xml:space="preserve"> И.Н. Ульянова»</w:t>
      </w:r>
    </w:p>
    <w:p w:rsidR="00121248" w:rsidRPr="00FA0206" w:rsidRDefault="00121248" w:rsidP="0012124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206">
        <w:rPr>
          <w:rFonts w:ascii="Times New Roman" w:eastAsia="Calibri" w:hAnsi="Times New Roman" w:cs="Times New Roman"/>
          <w:sz w:val="28"/>
          <w:szCs w:val="28"/>
        </w:rPr>
        <w:t>(ФГБОУ ВО «</w:t>
      </w:r>
      <w:proofErr w:type="spellStart"/>
      <w:r w:rsidRPr="00FA0206">
        <w:rPr>
          <w:rFonts w:ascii="Times New Roman" w:eastAsia="Calibri" w:hAnsi="Times New Roman" w:cs="Times New Roman"/>
          <w:sz w:val="28"/>
          <w:szCs w:val="28"/>
        </w:rPr>
        <w:t>УлГПУ</w:t>
      </w:r>
      <w:proofErr w:type="spellEnd"/>
      <w:r w:rsidRPr="00FA0206">
        <w:rPr>
          <w:rFonts w:ascii="Times New Roman" w:eastAsia="Calibri" w:hAnsi="Times New Roman" w:cs="Times New Roman"/>
          <w:sz w:val="28"/>
          <w:szCs w:val="28"/>
        </w:rPr>
        <w:t xml:space="preserve"> им. И.Н. Ульянова)</w:t>
      </w:r>
    </w:p>
    <w:p w:rsidR="00121248" w:rsidRPr="00FA0206" w:rsidRDefault="00121248" w:rsidP="0012124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248" w:rsidRDefault="00121248" w:rsidP="0012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248" w:rsidRPr="00FA0206" w:rsidRDefault="00121248" w:rsidP="0012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Факультет </w:t>
      </w:r>
      <w:r w:rsidRPr="009D41B3">
        <w:rPr>
          <w:rFonts w:ascii="Times New Roman" w:hAnsi="Times New Roman" w:cs="Times New Roman"/>
          <w:sz w:val="28"/>
          <w:szCs w:val="28"/>
        </w:rPr>
        <w:t>образовательных технологий и непрерывного образования</w:t>
      </w:r>
      <w:r w:rsidRPr="00FA0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21248" w:rsidRPr="00FA0206" w:rsidRDefault="00121248" w:rsidP="001212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</w:p>
    <w:p w:rsidR="00121248" w:rsidRPr="00FA0206" w:rsidRDefault="00121248" w:rsidP="00121248">
      <w:pPr>
        <w:keepNext/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FA020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Кафедра </w:t>
      </w:r>
      <w:r w:rsidRPr="009D41B3">
        <w:rPr>
          <w:rFonts w:ascii="Times New Roman" w:hAnsi="Times New Roman" w:cs="Times New Roman"/>
          <w:sz w:val="28"/>
          <w:szCs w:val="28"/>
        </w:rPr>
        <w:t>специального и профессионального образования, здорового и безопасного образа жизни</w:t>
      </w:r>
    </w:p>
    <w:p w:rsidR="00121248" w:rsidRPr="00FA0206" w:rsidRDefault="00121248" w:rsidP="001212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21248" w:rsidRPr="004446B6" w:rsidRDefault="00121248" w:rsidP="001212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  <w:u w:val="single"/>
          <w:lang w:eastAsia="ru-RU"/>
        </w:rPr>
      </w:pPr>
      <w:r w:rsidRPr="004446B6">
        <w:rPr>
          <w:rFonts w:ascii="Times New Roman" w:eastAsia="Calibri" w:hAnsi="Times New Roman" w:cs="Times New Roman"/>
          <w:b/>
          <w:snapToGrid w:val="0"/>
          <w:sz w:val="32"/>
          <w:szCs w:val="32"/>
          <w:u w:val="single"/>
          <w:lang w:eastAsia="ru-RU"/>
        </w:rPr>
        <w:t xml:space="preserve">Учебно-методические материалы </w:t>
      </w:r>
    </w:p>
    <w:p w:rsidR="004446B6" w:rsidRPr="004446B6" w:rsidRDefault="00121248" w:rsidP="004446B6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446B6">
        <w:rPr>
          <w:rFonts w:ascii="Times New Roman" w:eastAsia="Calibri" w:hAnsi="Times New Roman" w:cs="Times New Roman"/>
          <w:b/>
          <w:snapToGrid w:val="0"/>
          <w:spacing w:val="-6"/>
          <w:sz w:val="28"/>
          <w:szCs w:val="28"/>
          <w:lang w:eastAsia="ru-RU"/>
        </w:rPr>
        <w:t>для реализации</w:t>
      </w:r>
      <w:r w:rsidRPr="004446B6">
        <w:rPr>
          <w:rFonts w:ascii="Times New Roman" w:hAnsi="Times New Roman" w:cs="Times New Roman"/>
          <w:b/>
          <w:snapToGrid w:val="0"/>
          <w:spacing w:val="-6"/>
          <w:sz w:val="28"/>
          <w:szCs w:val="28"/>
          <w:lang w:eastAsia="ru-RU"/>
        </w:rPr>
        <w:t xml:space="preserve"> программы </w:t>
      </w:r>
      <w:r w:rsidRPr="004446B6">
        <w:rPr>
          <w:rFonts w:ascii="Times New Roman" w:hAnsi="Times New Roman" w:cs="Times New Roman"/>
          <w:b/>
          <w:snapToGrid w:val="0"/>
          <w:spacing w:val="-6"/>
          <w:sz w:val="28"/>
          <w:szCs w:val="28"/>
          <w:lang w:eastAsia="ru-RU"/>
        </w:rPr>
        <w:t xml:space="preserve">повышения квалификации учителей технологии по теме </w:t>
      </w:r>
      <w:r w:rsidR="004446B6" w:rsidRPr="004446B6">
        <w:rPr>
          <w:rFonts w:ascii="Times New Roman" w:hAnsi="Times New Roman" w:cs="Times New Roman"/>
          <w:b/>
          <w:bCs/>
          <w:spacing w:val="-6"/>
          <w:sz w:val="28"/>
          <w:szCs w:val="28"/>
        </w:rPr>
        <w:t>«Реализация требований ФГОС общего образования средствами</w:t>
      </w:r>
      <w:r w:rsidR="004446B6" w:rsidRPr="004446B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вариативных УМК по технологии» </w:t>
      </w:r>
      <w:r w:rsidRPr="004446B6">
        <w:rPr>
          <w:rFonts w:ascii="Times New Roman" w:eastAsia="Calibri" w:hAnsi="Times New Roman" w:cs="Times New Roman"/>
          <w:b/>
          <w:snapToGrid w:val="0"/>
          <w:spacing w:val="-6"/>
          <w:sz w:val="28"/>
          <w:szCs w:val="28"/>
          <w:lang w:eastAsia="ru-RU"/>
        </w:rPr>
        <w:t>с применением дистанционных образовательных технологий</w:t>
      </w:r>
      <w:r w:rsidR="004446B6" w:rsidRPr="004446B6">
        <w:rPr>
          <w:rFonts w:ascii="Times New Roman" w:eastAsia="Calibri" w:hAnsi="Times New Roman" w:cs="Times New Roman"/>
          <w:b/>
          <w:snapToGrid w:val="0"/>
          <w:spacing w:val="-6"/>
          <w:sz w:val="28"/>
          <w:szCs w:val="28"/>
          <w:lang w:eastAsia="ru-RU"/>
        </w:rPr>
        <w:t xml:space="preserve"> к п</w:t>
      </w:r>
      <w:r w:rsidR="004446B6" w:rsidRPr="004446B6">
        <w:rPr>
          <w:rFonts w:ascii="Times New Roman" w:hAnsi="Times New Roman" w:cs="Times New Roman"/>
          <w:b/>
          <w:snapToGrid w:val="0"/>
          <w:spacing w:val="-6"/>
          <w:sz w:val="28"/>
          <w:szCs w:val="28"/>
          <w:lang w:eastAsia="ru-RU"/>
        </w:rPr>
        <w:t xml:space="preserve">одразделу «Теоретические основы </w:t>
      </w:r>
      <w:r w:rsidR="004446B6" w:rsidRPr="004446B6">
        <w:rPr>
          <w:rFonts w:ascii="Times New Roman" w:hAnsi="Times New Roman"/>
          <w:b/>
          <w:spacing w:val="-6"/>
          <w:sz w:val="28"/>
          <w:szCs w:val="28"/>
        </w:rPr>
        <w:t>препода</w:t>
      </w:r>
      <w:r w:rsidR="004446B6" w:rsidRPr="004446B6">
        <w:rPr>
          <w:rFonts w:ascii="Times New Roman" w:hAnsi="Times New Roman"/>
          <w:b/>
          <w:spacing w:val="-6"/>
          <w:sz w:val="28"/>
          <w:szCs w:val="28"/>
        </w:rPr>
        <w:softHyphen/>
        <w:t>вания «Технологии» в условиях реализации ФГОС общего образования»</w:t>
      </w:r>
    </w:p>
    <w:p w:rsidR="00121248" w:rsidRDefault="00121248" w:rsidP="001212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21248" w:rsidRPr="00FA0206" w:rsidRDefault="00121248" w:rsidP="001212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1248" w:rsidRPr="004446B6" w:rsidRDefault="00121248" w:rsidP="0012124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46B6"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Pr="004446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4446B6" w:rsidRDefault="004446B6" w:rsidP="0012124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Атаулова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–</w:t>
      </w:r>
      <w:r w:rsidRPr="00444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18F0">
        <w:rPr>
          <w:rFonts w:ascii="Times New Roman" w:hAnsi="Times New Roman"/>
          <w:sz w:val="28"/>
          <w:szCs w:val="28"/>
        </w:rPr>
        <w:t>доцент  кафедры</w:t>
      </w:r>
      <w:proofErr w:type="gramEnd"/>
      <w:r w:rsidRPr="007918F0">
        <w:rPr>
          <w:rFonts w:ascii="Times New Roman" w:hAnsi="Times New Roman"/>
          <w:sz w:val="28"/>
          <w:szCs w:val="28"/>
        </w:rPr>
        <w:t xml:space="preserve"> специального </w:t>
      </w:r>
    </w:p>
    <w:p w:rsidR="004446B6" w:rsidRDefault="004446B6" w:rsidP="0012124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918F0">
        <w:rPr>
          <w:rFonts w:ascii="Times New Roman" w:hAnsi="Times New Roman"/>
          <w:sz w:val="28"/>
          <w:szCs w:val="28"/>
        </w:rPr>
        <w:t xml:space="preserve">и профессионального образования, </w:t>
      </w:r>
    </w:p>
    <w:p w:rsidR="004446B6" w:rsidRDefault="004446B6" w:rsidP="0012124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7918F0">
        <w:rPr>
          <w:rFonts w:ascii="Times New Roman" w:hAnsi="Times New Roman"/>
          <w:sz w:val="28"/>
          <w:szCs w:val="28"/>
        </w:rPr>
        <w:t>здорового и безопасного образа жизни</w:t>
      </w:r>
    </w:p>
    <w:p w:rsidR="00121248" w:rsidRDefault="00121248" w:rsidP="0012124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4446B6" w:rsidRPr="00FA0206" w:rsidRDefault="004446B6" w:rsidP="0012124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121248" w:rsidRDefault="00121248" w:rsidP="00A46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Сопроводительная</w:t>
      </w:r>
      <w:r w:rsidRPr="00FA0206">
        <w:rPr>
          <w:rFonts w:ascii="Times New Roman" w:eastAsia="Calibri" w:hAnsi="Times New Roman" w:cs="Times New Roman"/>
          <w:b/>
          <w:sz w:val="28"/>
          <w:szCs w:val="28"/>
        </w:rPr>
        <w:t xml:space="preserve"> записка</w:t>
      </w:r>
    </w:p>
    <w:p w:rsidR="00A462CF" w:rsidRDefault="00A462CF" w:rsidP="00A462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2CF" w:rsidRDefault="00121248" w:rsidP="00DC22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47321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Учебно-методические материалы к </w:t>
      </w:r>
      <w:r w:rsidR="00A462CF" w:rsidRPr="00A462CF">
        <w:rPr>
          <w:rFonts w:ascii="Times New Roman" w:eastAsia="Calibri" w:hAnsi="Times New Roman" w:cs="Times New Roman"/>
          <w:snapToGrid w:val="0"/>
          <w:spacing w:val="-6"/>
          <w:sz w:val="28"/>
          <w:szCs w:val="28"/>
          <w:lang w:eastAsia="ru-RU"/>
        </w:rPr>
        <w:t>п</w:t>
      </w:r>
      <w:r w:rsidR="00A462CF" w:rsidRPr="00A462CF">
        <w:rPr>
          <w:rFonts w:ascii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одразделу «Теоретические основы </w:t>
      </w:r>
      <w:r w:rsidR="00A462CF" w:rsidRPr="00A462CF">
        <w:rPr>
          <w:rFonts w:ascii="Times New Roman" w:hAnsi="Times New Roman"/>
          <w:spacing w:val="-6"/>
          <w:sz w:val="28"/>
          <w:szCs w:val="28"/>
        </w:rPr>
        <w:t>препода</w:t>
      </w:r>
      <w:r w:rsidR="00A462CF" w:rsidRPr="00A462CF">
        <w:rPr>
          <w:rFonts w:ascii="Times New Roman" w:hAnsi="Times New Roman"/>
          <w:spacing w:val="-6"/>
          <w:sz w:val="28"/>
          <w:szCs w:val="28"/>
        </w:rPr>
        <w:softHyphen/>
        <w:t>вания «Технологии» в условиях реализации ФГОС общего образования»</w:t>
      </w:r>
      <w:r w:rsidR="00A462C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структурным компонентом</w:t>
      </w:r>
      <w:r w:rsidR="00A462CF">
        <w:rPr>
          <w:rFonts w:ascii="Times New Roman" w:hAnsi="Times New Roman" w:cs="Times New Roman"/>
          <w:sz w:val="28"/>
          <w:szCs w:val="28"/>
        </w:rPr>
        <w:t xml:space="preserve"> модуля «Предметная подготовка» </w:t>
      </w:r>
      <w:r w:rsidR="00A462CF" w:rsidRPr="00A462CF">
        <w:rPr>
          <w:rFonts w:ascii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программы повышения квалификации учителей технологии по теме </w:t>
      </w:r>
      <w:r w:rsidR="00A462CF" w:rsidRPr="00A462CF">
        <w:rPr>
          <w:rFonts w:ascii="Times New Roman" w:hAnsi="Times New Roman" w:cs="Times New Roman"/>
          <w:bCs/>
          <w:spacing w:val="-6"/>
          <w:sz w:val="28"/>
          <w:szCs w:val="28"/>
        </w:rPr>
        <w:t>«Реализация требований ФГОС общего образования средствами вариативных УМК по технологии»</w:t>
      </w:r>
      <w:r w:rsidR="00A462C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 </w:t>
      </w:r>
    </w:p>
    <w:p w:rsidR="00A462CF" w:rsidRPr="006A1C73" w:rsidRDefault="00A462CF" w:rsidP="00DC22B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1C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Целью </w:t>
      </w:r>
      <w:r w:rsidRPr="006A1C73">
        <w:rPr>
          <w:rFonts w:ascii="Times New Roman" w:hAnsi="Times New Roman" w:cs="Times New Roman"/>
          <w:spacing w:val="-2"/>
          <w:sz w:val="28"/>
          <w:szCs w:val="28"/>
        </w:rPr>
        <w:t xml:space="preserve">изучения данного </w:t>
      </w:r>
      <w:r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6A1C73">
        <w:rPr>
          <w:rFonts w:ascii="Times New Roman" w:hAnsi="Times New Roman" w:cs="Times New Roman"/>
          <w:spacing w:val="-2"/>
          <w:sz w:val="28"/>
          <w:szCs w:val="28"/>
        </w:rPr>
        <w:t xml:space="preserve">раздела является </w:t>
      </w:r>
      <w:r w:rsidRPr="006A1C73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повышение уровня теоретической </w:t>
      </w:r>
      <w:proofErr w:type="gramStart"/>
      <w:r w:rsidRPr="006A1C73">
        <w:rPr>
          <w:rFonts w:ascii="Times New Roman" w:hAnsi="Times New Roman" w:cs="Times New Roman"/>
          <w:snapToGrid w:val="0"/>
          <w:spacing w:val="-2"/>
          <w:sz w:val="28"/>
          <w:szCs w:val="28"/>
        </w:rPr>
        <w:t>подготовки  учителей</w:t>
      </w:r>
      <w:proofErr w:type="gramEnd"/>
      <w:r w:rsidRPr="006A1C73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 технологии, углубление  знаний слушателей по актуальным вопросам технологического образования подрастающего поколения в условиях реализации ФГОС второго поколения.</w:t>
      </w:r>
    </w:p>
    <w:p w:rsidR="00A462CF" w:rsidRPr="006A1C73" w:rsidRDefault="00A462CF" w:rsidP="00DC22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C7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обучения. </w:t>
      </w:r>
      <w:r w:rsidRPr="006A1C7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6A1C73">
        <w:rPr>
          <w:rFonts w:ascii="Times New Roman" w:hAnsi="Times New Roman" w:cs="Times New Roman"/>
          <w:bCs/>
          <w:sz w:val="28"/>
          <w:szCs w:val="28"/>
        </w:rPr>
        <w:t>результате  слушатели</w:t>
      </w:r>
      <w:proofErr w:type="gramEnd"/>
      <w:r w:rsidRPr="006A1C73">
        <w:rPr>
          <w:rFonts w:ascii="Times New Roman" w:hAnsi="Times New Roman" w:cs="Times New Roman"/>
          <w:bCs/>
          <w:sz w:val="28"/>
          <w:szCs w:val="28"/>
        </w:rPr>
        <w:t xml:space="preserve"> должны приобрести/развить:</w:t>
      </w:r>
    </w:p>
    <w:p w:rsidR="00A462CF" w:rsidRPr="006A1C73" w:rsidRDefault="00A462CF" w:rsidP="00DC22B9">
      <w:pPr>
        <w:widowControl w:val="0"/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5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1C73">
        <w:rPr>
          <w:rFonts w:ascii="Times New Roman" w:hAnsi="Times New Roman" w:cs="Times New Roman"/>
          <w:bCs/>
          <w:sz w:val="28"/>
          <w:szCs w:val="28"/>
        </w:rPr>
        <w:t xml:space="preserve">новые  </w:t>
      </w:r>
      <w:r w:rsidRPr="006A1C73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proofErr w:type="gramEnd"/>
      <w:r w:rsidRPr="006A1C7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6A1C73">
        <w:rPr>
          <w:rFonts w:ascii="Times New Roman" w:hAnsi="Times New Roman" w:cs="Times New Roman"/>
          <w:snapToGrid w:val="0"/>
          <w:sz w:val="28"/>
          <w:szCs w:val="28"/>
        </w:rPr>
        <w:t>етодологических основ образовательной области «</w:t>
      </w:r>
      <w:r w:rsidRPr="006A1C73">
        <w:rPr>
          <w:rFonts w:ascii="Times New Roman" w:hAnsi="Times New Roman" w:cs="Times New Roman"/>
          <w:sz w:val="28"/>
          <w:szCs w:val="28"/>
        </w:rPr>
        <w:t>Технология», реформирование школьного технологического образования в свете ФГОС второго поколения; актуальных проблем современного курса «Технология» в условиях реализации ФГОС общего образования;</w:t>
      </w:r>
    </w:p>
    <w:p w:rsidR="00A462CF" w:rsidRPr="006A1C73" w:rsidRDefault="00A462CF" w:rsidP="00DC22B9">
      <w:pPr>
        <w:widowControl w:val="0"/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5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C73">
        <w:rPr>
          <w:rFonts w:ascii="Times New Roman" w:hAnsi="Times New Roman" w:cs="Times New Roman"/>
          <w:b/>
          <w:bCs/>
          <w:sz w:val="28"/>
          <w:szCs w:val="28"/>
        </w:rPr>
        <w:t xml:space="preserve">умения </w:t>
      </w:r>
      <w:r w:rsidRPr="006A1C73">
        <w:rPr>
          <w:rFonts w:ascii="Times New Roman" w:hAnsi="Times New Roman" w:cs="Times New Roman"/>
          <w:bCs/>
          <w:sz w:val="28"/>
          <w:szCs w:val="28"/>
        </w:rPr>
        <w:t xml:space="preserve">вычленять и решать проблемы преподавания «Технологии» </w:t>
      </w:r>
      <w:r w:rsidRPr="006A1C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условиях конкретного общеобразовательного учреждения, </w:t>
      </w:r>
      <w:r w:rsidRPr="006A1C73">
        <w:rPr>
          <w:rFonts w:ascii="Times New Roman" w:hAnsi="Times New Roman" w:cs="Times New Roman"/>
          <w:sz w:val="28"/>
          <w:szCs w:val="28"/>
        </w:rPr>
        <w:t xml:space="preserve">необходимые для развития следующих </w:t>
      </w:r>
      <w:r w:rsidRPr="006A1C73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A462CF" w:rsidRPr="006A1C73" w:rsidRDefault="00A462CF" w:rsidP="00DC22B9">
      <w:pPr>
        <w:widowControl w:val="0"/>
        <w:numPr>
          <w:ilvl w:val="1"/>
          <w:numId w:val="3"/>
        </w:numPr>
        <w:tabs>
          <w:tab w:val="clear" w:pos="198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73">
        <w:rPr>
          <w:rFonts w:ascii="Times New Roman" w:hAnsi="Times New Roman" w:cs="Times New Roman"/>
          <w:sz w:val="28"/>
          <w:szCs w:val="28"/>
        </w:rPr>
        <w:t>ОК-13 (готовность использовать нормативные правовые документы в своей деятельности);</w:t>
      </w:r>
    </w:p>
    <w:p w:rsidR="00A462CF" w:rsidRPr="006A1C73" w:rsidRDefault="00A462CF" w:rsidP="00DC22B9">
      <w:pPr>
        <w:widowControl w:val="0"/>
        <w:numPr>
          <w:ilvl w:val="1"/>
          <w:numId w:val="3"/>
        </w:numPr>
        <w:tabs>
          <w:tab w:val="clear" w:pos="198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73">
        <w:rPr>
          <w:rFonts w:ascii="Times New Roman" w:hAnsi="Times New Roman" w:cs="Times New Roman"/>
          <w:sz w:val="28"/>
          <w:szCs w:val="28"/>
        </w:rPr>
        <w:t>ОК-14 (готовность к толерантному восприятию социальных и культурных различий, уважительному и бережному отношению к историческому наследию и культурным традициям);</w:t>
      </w:r>
    </w:p>
    <w:p w:rsidR="00A462CF" w:rsidRPr="006A1C73" w:rsidRDefault="00A462CF" w:rsidP="00DC22B9">
      <w:pPr>
        <w:widowControl w:val="0"/>
        <w:numPr>
          <w:ilvl w:val="1"/>
          <w:numId w:val="3"/>
        </w:numPr>
        <w:tabs>
          <w:tab w:val="clear" w:pos="198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73">
        <w:rPr>
          <w:rFonts w:ascii="Times New Roman" w:hAnsi="Times New Roman" w:cs="Times New Roman"/>
          <w:sz w:val="28"/>
          <w:szCs w:val="28"/>
        </w:rPr>
        <w:t>ОК-15 (способность понимать движущие силы и закономерности исторического процесса, место человека в историческом процессе;</w:t>
      </w:r>
    </w:p>
    <w:p w:rsidR="00A462CF" w:rsidRPr="006A1C73" w:rsidRDefault="00A462CF" w:rsidP="00DC22B9">
      <w:pPr>
        <w:widowControl w:val="0"/>
        <w:numPr>
          <w:ilvl w:val="1"/>
          <w:numId w:val="3"/>
        </w:numPr>
        <w:tabs>
          <w:tab w:val="clear" w:pos="198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73">
        <w:rPr>
          <w:rFonts w:ascii="Times New Roman" w:hAnsi="Times New Roman" w:cs="Times New Roman"/>
          <w:sz w:val="28"/>
          <w:szCs w:val="28"/>
        </w:rPr>
        <w:t>ПК-2 (способность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задач);</w:t>
      </w:r>
    </w:p>
    <w:p w:rsidR="00A462CF" w:rsidRPr="006A1C73" w:rsidRDefault="00A462CF" w:rsidP="00DC22B9">
      <w:pPr>
        <w:widowControl w:val="0"/>
        <w:numPr>
          <w:ilvl w:val="1"/>
          <w:numId w:val="3"/>
        </w:numPr>
        <w:tabs>
          <w:tab w:val="clear" w:pos="198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73">
        <w:rPr>
          <w:rFonts w:ascii="Times New Roman" w:hAnsi="Times New Roman" w:cs="Times New Roman"/>
          <w:sz w:val="28"/>
          <w:szCs w:val="28"/>
        </w:rPr>
        <w:t>ПК-5 (способность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процесса);</w:t>
      </w:r>
    </w:p>
    <w:p w:rsidR="00A462CF" w:rsidRPr="006A1C73" w:rsidRDefault="00A462CF" w:rsidP="00DC22B9">
      <w:pPr>
        <w:widowControl w:val="0"/>
        <w:numPr>
          <w:ilvl w:val="1"/>
          <w:numId w:val="3"/>
        </w:numPr>
        <w:tabs>
          <w:tab w:val="clear" w:pos="198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73">
        <w:rPr>
          <w:rFonts w:ascii="Times New Roman" w:hAnsi="Times New Roman" w:cs="Times New Roman"/>
          <w:sz w:val="28"/>
          <w:szCs w:val="28"/>
        </w:rPr>
        <w:t>ПК-11 (готовность использовать систематизированные теоретические и практические знания для определения и решения исследовательских задач в области образования.</w:t>
      </w:r>
    </w:p>
    <w:p w:rsidR="00DC22B9" w:rsidRDefault="00DC22B9" w:rsidP="00DC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CF" w:rsidRPr="006A1C73" w:rsidRDefault="00A462CF" w:rsidP="00DC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73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485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29"/>
        <w:gridCol w:w="5279"/>
        <w:gridCol w:w="871"/>
        <w:gridCol w:w="634"/>
        <w:gridCol w:w="835"/>
        <w:gridCol w:w="628"/>
      </w:tblGrid>
      <w:tr w:rsidR="00A462CF" w:rsidRPr="0030608F" w:rsidTr="00B441D5">
        <w:trPr>
          <w:trHeight w:val="368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 xml:space="preserve">№ </w:t>
            </w:r>
          </w:p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>п/п</w:t>
            </w:r>
          </w:p>
        </w:tc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>Наименование темы занятия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 xml:space="preserve">Всего </w:t>
            </w:r>
          </w:p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>часов</w:t>
            </w:r>
          </w:p>
        </w:tc>
        <w:tc>
          <w:tcPr>
            <w:tcW w:w="11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>В том числе</w:t>
            </w:r>
          </w:p>
        </w:tc>
      </w:tr>
      <w:tr w:rsidR="00A462CF" w:rsidRPr="0030608F" w:rsidTr="00B441D5">
        <w:trPr>
          <w:trHeight w:val="127"/>
        </w:trPr>
        <w:tc>
          <w:tcPr>
            <w:tcW w:w="4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</w:p>
        </w:tc>
        <w:tc>
          <w:tcPr>
            <w:tcW w:w="29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>Лек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 w:val="20"/>
              </w:rPr>
            </w:pPr>
            <w:r w:rsidRPr="0030608F">
              <w:rPr>
                <w:sz w:val="20"/>
              </w:rPr>
              <w:t xml:space="preserve">ПЗ, ВПЗ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color w:val="FF0000"/>
                <w:sz w:val="20"/>
              </w:rPr>
            </w:pPr>
            <w:r w:rsidRPr="0030608F">
              <w:rPr>
                <w:sz w:val="20"/>
              </w:rPr>
              <w:t>ДО</w:t>
            </w:r>
          </w:p>
        </w:tc>
      </w:tr>
      <w:tr w:rsidR="00A462CF" w:rsidRPr="0030608F" w:rsidTr="00B441D5">
        <w:trPr>
          <w:cantSplit/>
        </w:trPr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Cs w:val="24"/>
              </w:rPr>
            </w:pPr>
            <w:r w:rsidRPr="0030608F">
              <w:rPr>
                <w:szCs w:val="24"/>
              </w:rPr>
              <w:t>2.2.1.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auto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jc w:val="both"/>
              <w:rPr>
                <w:szCs w:val="24"/>
              </w:rPr>
            </w:pPr>
            <w:r w:rsidRPr="0030608F">
              <w:rPr>
                <w:bCs/>
                <w:szCs w:val="24"/>
              </w:rPr>
              <w:t xml:space="preserve">Методологически </w:t>
            </w:r>
            <w:proofErr w:type="gramStart"/>
            <w:r w:rsidRPr="0030608F">
              <w:rPr>
                <w:bCs/>
                <w:szCs w:val="24"/>
              </w:rPr>
              <w:t>основы  ОО</w:t>
            </w:r>
            <w:proofErr w:type="gramEnd"/>
            <w:r w:rsidRPr="0030608F">
              <w:rPr>
                <w:bCs/>
                <w:szCs w:val="24"/>
              </w:rPr>
              <w:t xml:space="preserve"> «Технология» в рамках ФГОС </w:t>
            </w:r>
            <w:r>
              <w:rPr>
                <w:bCs/>
                <w:szCs w:val="24"/>
              </w:rPr>
              <w:t>общего образования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auto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2CF" w:rsidRPr="0030608F" w:rsidRDefault="00A462CF" w:rsidP="00DC22B9">
            <w:pPr>
              <w:pStyle w:val="a6"/>
              <w:widowControl w:val="0"/>
              <w:snapToGrid w:val="0"/>
              <w:rPr>
                <w:szCs w:val="24"/>
              </w:rPr>
            </w:pPr>
            <w:r w:rsidRPr="0030608F">
              <w:rPr>
                <w:szCs w:val="24"/>
              </w:rPr>
              <w:t>2</w:t>
            </w:r>
          </w:p>
        </w:tc>
      </w:tr>
      <w:tr w:rsidR="00A462CF" w:rsidRPr="0009265D" w:rsidTr="00B44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09265D" w:rsidRDefault="00A462CF" w:rsidP="00DC22B9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926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0926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2.2.2</w:t>
            </w:r>
            <w:r w:rsidRPr="000926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09265D" w:rsidRDefault="00A462CF" w:rsidP="00DC22B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265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современного курса «Технология» в условиях реализации ФГОС общего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2CF" w:rsidRPr="0030608F" w:rsidTr="00B44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0608F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роблемы формирования индустриально- и </w:t>
            </w:r>
            <w:proofErr w:type="spellStart"/>
            <w:r w:rsidRPr="0030608F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агро</w:t>
            </w:r>
            <w:proofErr w:type="spellEnd"/>
            <w:r w:rsidRPr="0030608F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-технологического профиля в </w:t>
            </w:r>
            <w:proofErr w:type="gramStart"/>
            <w:r w:rsidRPr="0030608F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общеобразовател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ьной  школе</w:t>
            </w:r>
            <w:proofErr w:type="gramEnd"/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: кластерный подход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2CF" w:rsidRPr="0009265D" w:rsidTr="00B44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5D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09265D" w:rsidRDefault="00A462CF" w:rsidP="00DC22B9">
            <w:pPr>
              <w:pStyle w:val="a4"/>
              <w:jc w:val="both"/>
              <w:rPr>
                <w:rFonts w:ascii="Times New Roman" w:hAnsi="Times New Roman"/>
                <w:snapToGrid w:val="0"/>
                <w:spacing w:val="-2"/>
                <w:sz w:val="24"/>
                <w:szCs w:val="24"/>
                <w:lang w:val="ru-RU" w:eastAsia="ru-RU"/>
              </w:rPr>
            </w:pPr>
            <w:r w:rsidRPr="0009265D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Методика разработки </w:t>
            </w:r>
            <w:proofErr w:type="gramStart"/>
            <w:r w:rsidRPr="0009265D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рабочих  программ</w:t>
            </w:r>
            <w:proofErr w:type="gramEnd"/>
            <w:r w:rsidRPr="0009265D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 учебных курсов технологической направленности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09265D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2CF" w:rsidRPr="0030608F" w:rsidTr="00B44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10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  <w:snapToGrid w:val="0"/>
                <w:spacing w:val="-10"/>
                <w:sz w:val="24"/>
                <w:szCs w:val="24"/>
              </w:rPr>
              <w:t>Технология педагогического анализа и самоанализа учителем результатов сво</w:t>
            </w:r>
            <w:r>
              <w:rPr>
                <w:rFonts w:ascii="Times New Roman" w:hAnsi="Times New Roman" w:cs="Times New Roman"/>
                <w:snapToGrid w:val="0"/>
                <w:spacing w:val="-10"/>
                <w:sz w:val="24"/>
                <w:szCs w:val="24"/>
              </w:rPr>
              <w:t>ей педагогической деятельности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B067E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2CF" w:rsidRPr="0030608F" w:rsidTr="00B44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3060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09265D" w:rsidRDefault="00A462CF" w:rsidP="00DC22B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09265D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исследования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учителя технологии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F" w:rsidRPr="0030608F" w:rsidRDefault="004F0BF9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2CF" w:rsidRPr="0091377E" w:rsidTr="00B44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91377E" w:rsidRDefault="00A462CF" w:rsidP="00DC2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137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91377E" w:rsidRDefault="00A462CF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91377E" w:rsidRDefault="004F0BF9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9" w:rsidRPr="0091377E" w:rsidRDefault="004F0BF9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CF" w:rsidRPr="0091377E" w:rsidRDefault="004F0BF9" w:rsidP="00DC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6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462CF" w:rsidRPr="006A1C73" w:rsidRDefault="00A462CF" w:rsidP="00DC22B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A21E7" w:rsidRPr="00A42F9C" w:rsidRDefault="00A42F9C" w:rsidP="00A42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F9C">
        <w:rPr>
          <w:rFonts w:ascii="Times New Roman" w:hAnsi="Times New Roman" w:cs="Times New Roman"/>
          <w:sz w:val="28"/>
          <w:szCs w:val="28"/>
        </w:rPr>
        <w:t>Промежуточной аттестацией</w:t>
      </w:r>
      <w:r>
        <w:rPr>
          <w:rFonts w:ascii="Times New Roman" w:hAnsi="Times New Roman" w:cs="Times New Roman"/>
          <w:sz w:val="28"/>
          <w:szCs w:val="28"/>
        </w:rPr>
        <w:t xml:space="preserve"> по освоению тем данного подраздела будет являться выполнение заданий для самостоятельной работы к каждой теме подраздела.</w:t>
      </w:r>
      <w:bookmarkStart w:id="0" w:name="_GoBack"/>
      <w:bookmarkEnd w:id="0"/>
    </w:p>
    <w:sectPr w:rsidR="006A21E7" w:rsidRPr="00A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7996"/>
    <w:multiLevelType w:val="hybridMultilevel"/>
    <w:tmpl w:val="61404D04"/>
    <w:lvl w:ilvl="0" w:tplc="CE7C09E0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FFF62AC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14155B6"/>
    <w:multiLevelType w:val="hybridMultilevel"/>
    <w:tmpl w:val="3E525706"/>
    <w:lvl w:ilvl="0" w:tplc="FFFFFFFF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4662BD"/>
    <w:multiLevelType w:val="multilevel"/>
    <w:tmpl w:val="41027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10"/>
    <w:rsid w:val="00121248"/>
    <w:rsid w:val="00412710"/>
    <w:rsid w:val="004446B6"/>
    <w:rsid w:val="004F0BF9"/>
    <w:rsid w:val="006A21E7"/>
    <w:rsid w:val="00A42F9C"/>
    <w:rsid w:val="00A462CF"/>
    <w:rsid w:val="00B067EF"/>
    <w:rsid w:val="00D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D115-9A4C-4F95-BDD8-D4D98193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B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A462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A462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rsid w:val="00A462C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462C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2018-04-04T21:54:00Z</dcterms:created>
  <dcterms:modified xsi:type="dcterms:W3CDTF">2018-04-04T22:12:00Z</dcterms:modified>
</cp:coreProperties>
</file>